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A" w:rsidRDefault="003B4B0E" w:rsidP="003B4B0E">
      <w:pPr>
        <w:rPr>
          <w:color w:val="000000"/>
        </w:rPr>
      </w:pPr>
      <w:r>
        <w:rPr>
          <w:rStyle w:val="Strong"/>
          <w:color w:val="000000"/>
        </w:rPr>
        <w:t>MetaCore™</w:t>
      </w:r>
      <w:r>
        <w:rPr>
          <w:color w:val="000000"/>
        </w:rPr>
        <w:t xml:space="preserve"> is an integrated curated knowledge database and software suite for pathway analysis of experimental data and gene lists. The scope of data types includes microarray and sequence-based gene expression, SNPs and </w:t>
      </w:r>
      <w:proofErr w:type="spellStart"/>
      <w:r>
        <w:rPr>
          <w:color w:val="000000"/>
        </w:rPr>
        <w:t>CGH</w:t>
      </w:r>
      <w:proofErr w:type="spellEnd"/>
      <w:r>
        <w:rPr>
          <w:color w:val="000000"/>
        </w:rPr>
        <w:t xml:space="preserve"> arrays, RNAi screens, gene variants, proteomics, metabolomics, Co-IP pull-out and other custom interactions which can all by analyzed in tandem. In this session, we’ll be analyzing data published recently in </w:t>
      </w:r>
      <w:proofErr w:type="spellStart"/>
      <w:r>
        <w:rPr>
          <w:color w:val="000000"/>
        </w:rPr>
        <w:t>PNAS</w:t>
      </w:r>
      <w:proofErr w:type="spellEnd"/>
      <w:r>
        <w:rPr>
          <w:color w:val="000000"/>
        </w:rPr>
        <w:t xml:space="preserve"> about NOTCH1 signaling in chronic lymphocytic leukemia </w:t>
      </w:r>
      <w:hyperlink r:id="rId6" w:history="1">
        <w:r>
          <w:rPr>
            <w:rStyle w:val="Hyperlink"/>
          </w:rPr>
          <w:t>http://www.pnas.org/content/114/14/E2911.abstract</w:t>
        </w:r>
      </w:hyperlink>
      <w:r>
        <w:rPr>
          <w:color w:val="000000"/>
        </w:rPr>
        <w:t xml:space="preserve">. </w:t>
      </w:r>
    </w:p>
    <w:p w:rsidR="00C651AA" w:rsidRDefault="00C651AA" w:rsidP="003B4B0E">
      <w:pPr>
        <w:rPr>
          <w:color w:val="000000"/>
        </w:rPr>
      </w:pPr>
    </w:p>
    <w:p w:rsidR="00C651AA" w:rsidRDefault="00C651AA" w:rsidP="003B4B0E">
      <w:pPr>
        <w:rPr>
          <w:color w:val="000000"/>
        </w:rPr>
      </w:pPr>
      <w:r>
        <w:rPr>
          <w:color w:val="000000"/>
        </w:rPr>
        <w:t>Agenda:</w:t>
      </w:r>
    </w:p>
    <w:p w:rsidR="00C651AA" w:rsidRPr="00C651AA" w:rsidRDefault="00C651AA" w:rsidP="00C651A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</w:t>
      </w:r>
      <w:r w:rsidRPr="00C651AA">
        <w:rPr>
          <w:color w:val="000000"/>
        </w:rPr>
        <w:t>etaCore Basics Training</w:t>
      </w:r>
      <w:r>
        <w:rPr>
          <w:color w:val="000000"/>
        </w:rPr>
        <w:t xml:space="preserve"> </w:t>
      </w:r>
      <w:r>
        <w:rPr>
          <w:color w:val="000000"/>
        </w:rPr>
        <w:t>[9:30am – 12:30pm]</w:t>
      </w:r>
    </w:p>
    <w:p w:rsidR="00C651AA" w:rsidRDefault="00C651AA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MetaCore Overview</w:t>
      </w:r>
    </w:p>
    <w:p w:rsidR="00C651AA" w:rsidRDefault="00C651AA" w:rsidP="00C651AA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EZ</w:t>
      </w:r>
      <w:proofErr w:type="spellEnd"/>
      <w:r>
        <w:rPr>
          <w:color w:val="000000"/>
        </w:rPr>
        <w:t xml:space="preserve"> searching for interactions and pathways involved with NOTCH1</w:t>
      </w:r>
    </w:p>
    <w:p w:rsidR="00C651AA" w:rsidRDefault="00C651AA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Uploading </w:t>
      </w:r>
      <w:r w:rsidR="009125ED">
        <w:rPr>
          <w:color w:val="000000"/>
        </w:rPr>
        <w:t>data into MetaCore</w:t>
      </w:r>
      <w:r w:rsidR="00EB48D8">
        <w:rPr>
          <w:color w:val="000000"/>
        </w:rPr>
        <w:t>.</w:t>
      </w:r>
      <w:bookmarkStart w:id="0" w:name="_GoBack"/>
      <w:bookmarkEnd w:id="0"/>
    </w:p>
    <w:p w:rsidR="00C651AA" w:rsidRDefault="00C651AA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Pathway analysis of ICN1 RNA-</w:t>
      </w:r>
      <w:proofErr w:type="spellStart"/>
      <w:r>
        <w:rPr>
          <w:color w:val="000000"/>
        </w:rPr>
        <w:t>seq</w:t>
      </w:r>
      <w:proofErr w:type="spellEnd"/>
      <w:r>
        <w:rPr>
          <w:color w:val="000000"/>
        </w:rPr>
        <w:t xml:space="preserve"> data bound to NOTCH1 in </w:t>
      </w:r>
      <w:proofErr w:type="spellStart"/>
      <w:r>
        <w:rPr>
          <w:color w:val="000000"/>
        </w:rPr>
        <w:t>ChIP-seq</w:t>
      </w:r>
      <w:proofErr w:type="spellEnd"/>
      <w:r>
        <w:rPr>
          <w:color w:val="000000"/>
        </w:rPr>
        <w:t xml:space="preserve"> experiments</w:t>
      </w:r>
      <w:r w:rsidR="00EB48D8">
        <w:rPr>
          <w:color w:val="000000"/>
        </w:rPr>
        <w:t>.</w:t>
      </w:r>
    </w:p>
    <w:p w:rsidR="00C651AA" w:rsidRDefault="00930615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Compare pathways enriched by leading edge genes </w:t>
      </w:r>
      <w:r w:rsidR="00E671C4">
        <w:rPr>
          <w:color w:val="000000"/>
        </w:rPr>
        <w:t>from peripheral blood of chronic lymphocytic leukemia patients.</w:t>
      </w:r>
    </w:p>
    <w:p w:rsidR="00C651AA" w:rsidRDefault="00C651AA" w:rsidP="00C651A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MetaCore Advanced Training [1:30pm – 4:00pm]</w:t>
      </w:r>
    </w:p>
    <w:p w:rsidR="00C651AA" w:rsidRDefault="00E671C4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Use overconnectivity analysis to associate transcription factors regulating the ICN1 RNA-</w:t>
      </w:r>
      <w:proofErr w:type="spellStart"/>
      <w:r>
        <w:rPr>
          <w:color w:val="000000"/>
        </w:rPr>
        <w:t>seq</w:t>
      </w:r>
      <w:proofErr w:type="spellEnd"/>
      <w:r>
        <w:rPr>
          <w:color w:val="000000"/>
        </w:rPr>
        <w:t xml:space="preserve"> dataset.</w:t>
      </w:r>
    </w:p>
    <w:p w:rsidR="00E671C4" w:rsidRDefault="00E671C4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Find other publicly available GEO microarray datasets to find similar signatures in other diseases.</w:t>
      </w:r>
    </w:p>
    <w:p w:rsidR="00643056" w:rsidRPr="00C651AA" w:rsidRDefault="00EB48D8" w:rsidP="00C651A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Identifying causal networks and synergistic pathways from </w:t>
      </w:r>
      <w:r>
        <w:rPr>
          <w:color w:val="000000"/>
        </w:rPr>
        <w:t>ICN1 RNA-</w:t>
      </w:r>
      <w:proofErr w:type="spellStart"/>
      <w:r>
        <w:rPr>
          <w:color w:val="000000"/>
        </w:rPr>
        <w:t>seq</w:t>
      </w:r>
      <w:proofErr w:type="spellEnd"/>
      <w:r>
        <w:rPr>
          <w:color w:val="000000"/>
        </w:rPr>
        <w:t xml:space="preserve"> data bound to NOTCH1 in </w:t>
      </w:r>
      <w:proofErr w:type="spellStart"/>
      <w:r>
        <w:rPr>
          <w:color w:val="000000"/>
        </w:rPr>
        <w:t>ChIP-seq</w:t>
      </w:r>
      <w:proofErr w:type="spellEnd"/>
      <w:r>
        <w:rPr>
          <w:color w:val="000000"/>
        </w:rPr>
        <w:t xml:space="preserve"> experiments</w:t>
      </w:r>
      <w:r>
        <w:rPr>
          <w:color w:val="000000"/>
        </w:rPr>
        <w:t xml:space="preserve"> using Key Pathway Advisor.</w:t>
      </w:r>
    </w:p>
    <w:p w:rsidR="00E671C4" w:rsidRDefault="00E671C4" w:rsidP="003B4B0E">
      <w:pPr>
        <w:rPr>
          <w:color w:val="000000"/>
        </w:rPr>
      </w:pPr>
    </w:p>
    <w:sectPr w:rsidR="00E6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4D5"/>
    <w:multiLevelType w:val="hybridMultilevel"/>
    <w:tmpl w:val="F8A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18"/>
    <w:rsid w:val="00000F08"/>
    <w:rsid w:val="00040DCD"/>
    <w:rsid w:val="000C6DD4"/>
    <w:rsid w:val="000C72DF"/>
    <w:rsid w:val="0012247F"/>
    <w:rsid w:val="00171BA6"/>
    <w:rsid w:val="001A1DDD"/>
    <w:rsid w:val="001A2CE1"/>
    <w:rsid w:val="001A7825"/>
    <w:rsid w:val="00217616"/>
    <w:rsid w:val="00220C61"/>
    <w:rsid w:val="00221096"/>
    <w:rsid w:val="00250A43"/>
    <w:rsid w:val="00262194"/>
    <w:rsid w:val="002860FE"/>
    <w:rsid w:val="002C2AC1"/>
    <w:rsid w:val="002C7A66"/>
    <w:rsid w:val="00374A29"/>
    <w:rsid w:val="003838CB"/>
    <w:rsid w:val="003A0D1F"/>
    <w:rsid w:val="003A21DC"/>
    <w:rsid w:val="003B4B0E"/>
    <w:rsid w:val="003C0250"/>
    <w:rsid w:val="003E6905"/>
    <w:rsid w:val="003F59DF"/>
    <w:rsid w:val="00507276"/>
    <w:rsid w:val="00543C9D"/>
    <w:rsid w:val="005457CC"/>
    <w:rsid w:val="00566158"/>
    <w:rsid w:val="005B1EAB"/>
    <w:rsid w:val="005F7BDD"/>
    <w:rsid w:val="00621775"/>
    <w:rsid w:val="006326F1"/>
    <w:rsid w:val="00643056"/>
    <w:rsid w:val="006A69CE"/>
    <w:rsid w:val="006D393F"/>
    <w:rsid w:val="00702A1E"/>
    <w:rsid w:val="007035C5"/>
    <w:rsid w:val="00761F34"/>
    <w:rsid w:val="00771503"/>
    <w:rsid w:val="00776AB8"/>
    <w:rsid w:val="00787FDC"/>
    <w:rsid w:val="00795E48"/>
    <w:rsid w:val="007C2C8E"/>
    <w:rsid w:val="00812AED"/>
    <w:rsid w:val="0087326A"/>
    <w:rsid w:val="008B63D2"/>
    <w:rsid w:val="008D75A8"/>
    <w:rsid w:val="00902AB2"/>
    <w:rsid w:val="009125ED"/>
    <w:rsid w:val="00930615"/>
    <w:rsid w:val="00975BC0"/>
    <w:rsid w:val="00977789"/>
    <w:rsid w:val="009B0EF1"/>
    <w:rsid w:val="009F2B18"/>
    <w:rsid w:val="00A1238B"/>
    <w:rsid w:val="00A4744E"/>
    <w:rsid w:val="00A50BF4"/>
    <w:rsid w:val="00A9509A"/>
    <w:rsid w:val="00AC1F80"/>
    <w:rsid w:val="00B10D38"/>
    <w:rsid w:val="00B66ED7"/>
    <w:rsid w:val="00B904FB"/>
    <w:rsid w:val="00C119EB"/>
    <w:rsid w:val="00C2727D"/>
    <w:rsid w:val="00C651AA"/>
    <w:rsid w:val="00C73CEE"/>
    <w:rsid w:val="00C8288B"/>
    <w:rsid w:val="00CA7F39"/>
    <w:rsid w:val="00CB72F2"/>
    <w:rsid w:val="00D112F8"/>
    <w:rsid w:val="00D1183D"/>
    <w:rsid w:val="00D379AC"/>
    <w:rsid w:val="00D45842"/>
    <w:rsid w:val="00E224E3"/>
    <w:rsid w:val="00E47134"/>
    <w:rsid w:val="00E50766"/>
    <w:rsid w:val="00E51ACB"/>
    <w:rsid w:val="00E671C4"/>
    <w:rsid w:val="00E737AF"/>
    <w:rsid w:val="00EB48D8"/>
    <w:rsid w:val="00F33621"/>
    <w:rsid w:val="00F54E2E"/>
    <w:rsid w:val="00FA2C63"/>
    <w:rsid w:val="00FD2365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B18"/>
    <w:rPr>
      <w:b/>
      <w:bCs/>
    </w:rPr>
  </w:style>
  <w:style w:type="character" w:styleId="Hyperlink">
    <w:name w:val="Hyperlink"/>
    <w:basedOn w:val="DefaultParagraphFont"/>
    <w:uiPriority w:val="99"/>
    <w:unhideWhenUsed/>
    <w:rsid w:val="003E6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B18"/>
    <w:rPr>
      <w:b/>
      <w:bCs/>
    </w:rPr>
  </w:style>
  <w:style w:type="character" w:styleId="Hyperlink">
    <w:name w:val="Hyperlink"/>
    <w:basedOn w:val="DefaultParagraphFont"/>
    <w:uiPriority w:val="99"/>
    <w:unhideWhenUsed/>
    <w:rsid w:val="003E6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as.org/content/114/14/E2911.abstr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Wampole, Matt</dc:creator>
  <cp:lastModifiedBy>Wampole, Matt</cp:lastModifiedBy>
  <cp:revision>2</cp:revision>
  <dcterms:created xsi:type="dcterms:W3CDTF">2017-04-13T19:44:00Z</dcterms:created>
  <dcterms:modified xsi:type="dcterms:W3CDTF">2017-10-24T03:36:00Z</dcterms:modified>
</cp:coreProperties>
</file>